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907" w:rsidRDefault="00801907"/>
    <w:p w:rsidR="00801907" w:rsidRDefault="00801907"/>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Default="00801907" w:rsidP="00801907">
      <w:pPr>
        <w:jc w:val="center"/>
      </w:pPr>
    </w:p>
    <w:p w:rsidR="00801907" w:rsidRPr="0081385A" w:rsidRDefault="001D4008" w:rsidP="0081385A">
      <w:pPr>
        <w:spacing w:line="480" w:lineRule="auto"/>
        <w:jc w:val="center"/>
        <w:rPr>
          <w:rFonts w:ascii="Times New Roman" w:hAnsi="Times New Roman" w:cs="Times New Roman"/>
          <w:sz w:val="24"/>
          <w:szCs w:val="24"/>
        </w:rPr>
      </w:pPr>
      <w:r w:rsidRPr="0081385A">
        <w:rPr>
          <w:rFonts w:ascii="Times New Roman" w:hAnsi="Times New Roman" w:cs="Times New Roman"/>
          <w:sz w:val="24"/>
          <w:szCs w:val="24"/>
        </w:rPr>
        <w:t>Strengths and Weakness of Sephora Store Branding</w:t>
      </w:r>
    </w:p>
    <w:p w:rsidR="00801907" w:rsidRPr="0081385A" w:rsidRDefault="001D4008" w:rsidP="0081385A">
      <w:pPr>
        <w:spacing w:line="480" w:lineRule="auto"/>
        <w:jc w:val="center"/>
        <w:rPr>
          <w:rFonts w:ascii="Times New Roman" w:hAnsi="Times New Roman" w:cs="Times New Roman"/>
          <w:sz w:val="24"/>
          <w:szCs w:val="24"/>
        </w:rPr>
      </w:pPr>
      <w:r w:rsidRPr="0081385A">
        <w:rPr>
          <w:rFonts w:ascii="Times New Roman" w:hAnsi="Times New Roman" w:cs="Times New Roman"/>
          <w:sz w:val="24"/>
          <w:szCs w:val="24"/>
        </w:rPr>
        <w:t>Institution Affiliation</w:t>
      </w:r>
    </w:p>
    <w:p w:rsidR="00801907" w:rsidRPr="0081385A" w:rsidRDefault="001D4008" w:rsidP="0081385A">
      <w:pPr>
        <w:spacing w:line="480" w:lineRule="auto"/>
        <w:jc w:val="center"/>
        <w:rPr>
          <w:rFonts w:ascii="Times New Roman" w:hAnsi="Times New Roman" w:cs="Times New Roman"/>
          <w:sz w:val="24"/>
          <w:szCs w:val="24"/>
        </w:rPr>
      </w:pPr>
      <w:r w:rsidRPr="0081385A">
        <w:rPr>
          <w:rFonts w:ascii="Times New Roman" w:hAnsi="Times New Roman" w:cs="Times New Roman"/>
          <w:sz w:val="24"/>
          <w:szCs w:val="24"/>
        </w:rPr>
        <w:t>Students’ Name</w:t>
      </w:r>
    </w:p>
    <w:p w:rsidR="00801907" w:rsidRPr="0081385A" w:rsidRDefault="001D4008" w:rsidP="0081385A">
      <w:pPr>
        <w:spacing w:line="480" w:lineRule="auto"/>
        <w:jc w:val="center"/>
        <w:rPr>
          <w:rFonts w:ascii="Times New Roman" w:hAnsi="Times New Roman" w:cs="Times New Roman"/>
          <w:sz w:val="24"/>
          <w:szCs w:val="24"/>
        </w:rPr>
      </w:pPr>
      <w:r w:rsidRPr="0081385A">
        <w:rPr>
          <w:rFonts w:ascii="Times New Roman" w:hAnsi="Times New Roman" w:cs="Times New Roman"/>
          <w:sz w:val="24"/>
          <w:szCs w:val="24"/>
        </w:rPr>
        <w:t>Date of Submission</w:t>
      </w:r>
    </w:p>
    <w:p w:rsidR="00801907" w:rsidRPr="0081385A" w:rsidRDefault="00801907" w:rsidP="0081385A">
      <w:pPr>
        <w:spacing w:line="480" w:lineRule="auto"/>
        <w:rPr>
          <w:rFonts w:ascii="Times New Roman" w:hAnsi="Times New Roman" w:cs="Times New Roman"/>
          <w:sz w:val="24"/>
          <w:szCs w:val="24"/>
        </w:rPr>
      </w:pPr>
    </w:p>
    <w:p w:rsidR="00801907" w:rsidRPr="0081385A" w:rsidRDefault="00801907" w:rsidP="0081385A">
      <w:pPr>
        <w:spacing w:line="480" w:lineRule="auto"/>
        <w:rPr>
          <w:rFonts w:ascii="Times New Roman" w:hAnsi="Times New Roman" w:cs="Times New Roman"/>
          <w:sz w:val="24"/>
          <w:szCs w:val="24"/>
        </w:rPr>
      </w:pPr>
    </w:p>
    <w:p w:rsidR="00801907" w:rsidRPr="0081385A" w:rsidRDefault="00801907" w:rsidP="0081385A">
      <w:pPr>
        <w:spacing w:line="480" w:lineRule="auto"/>
        <w:rPr>
          <w:rFonts w:ascii="Times New Roman" w:hAnsi="Times New Roman" w:cs="Times New Roman"/>
          <w:sz w:val="24"/>
          <w:szCs w:val="24"/>
        </w:rPr>
      </w:pPr>
    </w:p>
    <w:p w:rsidR="00801907" w:rsidRDefault="00801907" w:rsidP="0081385A">
      <w:pPr>
        <w:tabs>
          <w:tab w:val="left" w:pos="5160"/>
        </w:tabs>
        <w:spacing w:line="480" w:lineRule="auto"/>
        <w:rPr>
          <w:rFonts w:ascii="Times New Roman" w:hAnsi="Times New Roman" w:cs="Times New Roman"/>
          <w:sz w:val="24"/>
          <w:szCs w:val="24"/>
        </w:rPr>
      </w:pPr>
    </w:p>
    <w:p w:rsidR="0081385A" w:rsidRPr="0081385A" w:rsidRDefault="0081385A" w:rsidP="0081385A">
      <w:pPr>
        <w:tabs>
          <w:tab w:val="left" w:pos="5160"/>
        </w:tabs>
        <w:spacing w:line="480" w:lineRule="auto"/>
        <w:rPr>
          <w:rFonts w:ascii="Times New Roman" w:hAnsi="Times New Roman" w:cs="Times New Roman"/>
          <w:sz w:val="24"/>
          <w:szCs w:val="24"/>
        </w:rPr>
      </w:pPr>
    </w:p>
    <w:p w:rsidR="00801907" w:rsidRPr="0081385A" w:rsidRDefault="00801907" w:rsidP="0081385A">
      <w:pPr>
        <w:spacing w:line="480" w:lineRule="auto"/>
        <w:rPr>
          <w:rFonts w:ascii="Times New Roman" w:hAnsi="Times New Roman" w:cs="Times New Roman"/>
          <w:sz w:val="24"/>
          <w:szCs w:val="24"/>
        </w:rPr>
      </w:pPr>
    </w:p>
    <w:p w:rsidR="00610CE3" w:rsidRPr="0081385A" w:rsidRDefault="001D4008" w:rsidP="0081385A">
      <w:pPr>
        <w:spacing w:line="480" w:lineRule="auto"/>
        <w:jc w:val="center"/>
        <w:rPr>
          <w:rFonts w:ascii="Times New Roman" w:hAnsi="Times New Roman" w:cs="Times New Roman"/>
          <w:sz w:val="24"/>
          <w:szCs w:val="24"/>
        </w:rPr>
      </w:pPr>
      <w:r w:rsidRPr="0081385A">
        <w:rPr>
          <w:rFonts w:ascii="Times New Roman" w:hAnsi="Times New Roman" w:cs="Times New Roman"/>
          <w:sz w:val="24"/>
          <w:szCs w:val="24"/>
        </w:rPr>
        <w:lastRenderedPageBreak/>
        <w:t>Strengths and Weakness of Sephora store Branding</w:t>
      </w:r>
    </w:p>
    <w:p w:rsidR="00801907"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Introduction </w:t>
      </w:r>
    </w:p>
    <w:p w:rsidR="00CC500B"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Branding is one of the essential elements of the organizational/company business strategy. In business marketing, branding is considered as an advertising element of the organization or a company. However, majority of the business owner including business </w:t>
      </w:r>
      <w:r w:rsidR="008727FA" w:rsidRPr="0081385A">
        <w:rPr>
          <w:rFonts w:ascii="Times New Roman" w:hAnsi="Times New Roman" w:cs="Times New Roman"/>
          <w:sz w:val="24"/>
          <w:szCs w:val="24"/>
        </w:rPr>
        <w:t>managers have a perception that the aspect of branding is all about the managing the image of the product which an alternative means that is very different from the management of business products. However, this paper explains the various strengths and weakness of the branding in Sephora stores, including the perceptions that provide an argument on branding.</w:t>
      </w:r>
    </w:p>
    <w:p w:rsidR="00B27F9E"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noProof/>
          <w:sz w:val="24"/>
          <w:szCs w:val="24"/>
        </w:rPr>
        <w:drawing>
          <wp:inline distT="0" distB="0" distL="0" distR="0">
            <wp:extent cx="5943600" cy="3950018"/>
            <wp:effectExtent l="0" t="0" r="0" b="0"/>
            <wp:docPr id="6" name="Picture 6" descr="(Photo by Charley Gallay/Getty Images for Sepho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17194" name="Picture 10" descr="(Photo by Charley Gallay/Getty Images for Sephora )"/>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950018"/>
                    </a:xfrm>
                    <a:prstGeom prst="rect">
                      <a:avLst/>
                    </a:prstGeom>
                    <a:noFill/>
                    <a:ln>
                      <a:noFill/>
                    </a:ln>
                  </pic:spPr>
                </pic:pic>
              </a:graphicData>
            </a:graphic>
          </wp:inline>
        </w:drawing>
      </w:r>
    </w:p>
    <w:p w:rsidR="00B27F9E"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Source: </w:t>
      </w:r>
      <w:hyperlink r:id="rId7" w:history="1">
        <w:r w:rsidR="00093E6F" w:rsidRPr="00F60FF4">
          <w:rPr>
            <w:rStyle w:val="Hyperlink"/>
            <w:rFonts w:ascii="Times New Roman" w:hAnsi="Times New Roman" w:cs="Times New Roman"/>
            <w:sz w:val="24"/>
            <w:szCs w:val="24"/>
          </w:rPr>
          <w:t>https://thumbor.forbes.com/thumbor/960x0/https%3A%2F%2Fspecials images.forbesimg.com%2Fdam%2Fimageserve%2F948753524%2F960x0.jpg%3Ffit%3Dscale</w:t>
        </w:r>
      </w:hyperlink>
      <w:r w:rsidRPr="0081385A">
        <w:rPr>
          <w:rFonts w:ascii="Times New Roman" w:hAnsi="Times New Roman" w:cs="Times New Roman"/>
          <w:sz w:val="24"/>
          <w:szCs w:val="24"/>
        </w:rPr>
        <w:t xml:space="preserve"> </w:t>
      </w:r>
    </w:p>
    <w:p w:rsidR="007F210F"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lastRenderedPageBreak/>
        <w:t xml:space="preserve">Firstly, it is a strategic point used by Sephora stores to display their products in the field of market. Also, Sephora </w:t>
      </w:r>
      <w:r w:rsidR="00754196" w:rsidRPr="0081385A">
        <w:rPr>
          <w:rFonts w:ascii="Times New Roman" w:hAnsi="Times New Roman" w:cs="Times New Roman"/>
          <w:sz w:val="24"/>
          <w:szCs w:val="24"/>
        </w:rPr>
        <w:t xml:space="preserve">stores used branding as a central point of adding customers' value to their products but not an issue of displaying their products images. In addition to the other strengths, branding is a primary tool that creates and maintains </w:t>
      </w:r>
      <w:r w:rsidR="00F17681" w:rsidRPr="0081385A">
        <w:rPr>
          <w:rFonts w:ascii="Times New Roman" w:hAnsi="Times New Roman" w:cs="Times New Roman"/>
          <w:sz w:val="24"/>
          <w:szCs w:val="24"/>
        </w:rPr>
        <w:t>its competitive advantage in the market. Generally, branding is like a business culture that moves around many business organizations and companies. Despite the many strengths, there is also some weakness associat</w:t>
      </w:r>
      <w:r w:rsidR="00CC500B" w:rsidRPr="0081385A">
        <w:rPr>
          <w:rFonts w:ascii="Times New Roman" w:hAnsi="Times New Roman" w:cs="Times New Roman"/>
          <w:sz w:val="24"/>
          <w:szCs w:val="24"/>
        </w:rPr>
        <w:t>ed with branding, particularly t</w:t>
      </w:r>
      <w:r w:rsidR="00F17681" w:rsidRPr="0081385A">
        <w:rPr>
          <w:rFonts w:ascii="Times New Roman" w:hAnsi="Times New Roman" w:cs="Times New Roman"/>
          <w:sz w:val="24"/>
          <w:szCs w:val="24"/>
        </w:rPr>
        <w:t>o the Sephora store. To mention a few,</w:t>
      </w:r>
      <w:r w:rsidR="00CC500B" w:rsidRPr="0081385A">
        <w:rPr>
          <w:rFonts w:ascii="Times New Roman" w:hAnsi="Times New Roman" w:cs="Times New Roman"/>
          <w:sz w:val="24"/>
          <w:szCs w:val="24"/>
        </w:rPr>
        <w:t xml:space="preserve"> it is costly.</w:t>
      </w:r>
    </w:p>
    <w:p w:rsidR="00A20352"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 </w:t>
      </w:r>
      <w:r w:rsidR="0081385A">
        <w:rPr>
          <w:rFonts w:ascii="Times New Roman" w:hAnsi="Times New Roman" w:cs="Times New Roman"/>
          <w:sz w:val="24"/>
          <w:szCs w:val="24"/>
        </w:rPr>
        <w:tab/>
      </w:r>
      <w:r w:rsidRPr="0081385A">
        <w:rPr>
          <w:rFonts w:ascii="Times New Roman" w:hAnsi="Times New Roman" w:cs="Times New Roman"/>
          <w:sz w:val="24"/>
          <w:szCs w:val="24"/>
        </w:rPr>
        <w:t>In the case, it requires a substantial and expansive advertisement, beautiful packages as well as effective sales and promotions, which is a bit threshold to the Sephora stores. This is because creating up brand recognition and loyalty to its customers is very expensive, especially with Sephora stores which is just a small business company. For instance, Sephora stores have got many features, including a variety of beauty items ranging to over three hundred different brands of products. These products include the ladies make-ups, urban decay, the benefits cosmetic, first aid beauty and many others. Also, Sephora stores offer their own produced make-ups like skincare services, beauty tools as well as accessories. Therefore all these branding requirements subject considerable expenses and cost to the Sephora stores.</w:t>
      </w:r>
    </w:p>
    <w:p w:rsidR="007F210F"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Strengths of </w:t>
      </w:r>
      <w:r w:rsidR="00F67DAE" w:rsidRPr="0081385A">
        <w:rPr>
          <w:rFonts w:ascii="Times New Roman" w:hAnsi="Times New Roman" w:cs="Times New Roman"/>
          <w:sz w:val="24"/>
          <w:szCs w:val="24"/>
        </w:rPr>
        <w:t xml:space="preserve">Sephora Store </w:t>
      </w:r>
      <w:r w:rsidRPr="0081385A">
        <w:rPr>
          <w:rFonts w:ascii="Times New Roman" w:hAnsi="Times New Roman" w:cs="Times New Roman"/>
          <w:sz w:val="24"/>
          <w:szCs w:val="24"/>
        </w:rPr>
        <w:t xml:space="preserve">Branding </w:t>
      </w:r>
    </w:p>
    <w:p w:rsidR="003E3B88" w:rsidRPr="0081385A" w:rsidRDefault="008732C8" w:rsidP="00813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visited Sephora stores and o</w:t>
      </w:r>
      <w:r w:rsidR="001D4008" w:rsidRPr="0081385A">
        <w:rPr>
          <w:rFonts w:ascii="Times New Roman" w:hAnsi="Times New Roman" w:cs="Times New Roman"/>
          <w:sz w:val="24"/>
          <w:szCs w:val="24"/>
        </w:rPr>
        <w:t>ne of</w:t>
      </w:r>
      <w:r>
        <w:rPr>
          <w:rFonts w:ascii="Times New Roman" w:hAnsi="Times New Roman" w:cs="Times New Roman"/>
          <w:sz w:val="24"/>
          <w:szCs w:val="24"/>
        </w:rPr>
        <w:t xml:space="preserve"> the strengths they</w:t>
      </w:r>
      <w:r w:rsidR="001D4008" w:rsidRPr="0081385A">
        <w:rPr>
          <w:rFonts w:ascii="Times New Roman" w:hAnsi="Times New Roman" w:cs="Times New Roman"/>
          <w:sz w:val="24"/>
          <w:szCs w:val="24"/>
        </w:rPr>
        <w:t xml:space="preserve"> receive from </w:t>
      </w:r>
      <w:r w:rsidR="008B7C64" w:rsidRPr="0081385A">
        <w:rPr>
          <w:rFonts w:ascii="Times New Roman" w:hAnsi="Times New Roman" w:cs="Times New Roman"/>
          <w:sz w:val="24"/>
          <w:szCs w:val="24"/>
        </w:rPr>
        <w:t>branding their products</w:t>
      </w:r>
      <w:r w:rsidR="001D4008" w:rsidRPr="0081385A">
        <w:rPr>
          <w:rFonts w:ascii="Times New Roman" w:hAnsi="Times New Roman" w:cs="Times New Roman"/>
          <w:sz w:val="24"/>
          <w:szCs w:val="24"/>
        </w:rPr>
        <w:t xml:space="preserve"> is </w:t>
      </w:r>
      <w:r w:rsidR="008B7C64" w:rsidRPr="0081385A">
        <w:rPr>
          <w:rFonts w:ascii="Times New Roman" w:hAnsi="Times New Roman" w:cs="Times New Roman"/>
          <w:sz w:val="24"/>
          <w:szCs w:val="24"/>
        </w:rPr>
        <w:t xml:space="preserve">a </w:t>
      </w:r>
      <w:r w:rsidR="001D4008" w:rsidRPr="0081385A">
        <w:rPr>
          <w:rFonts w:ascii="Times New Roman" w:hAnsi="Times New Roman" w:cs="Times New Roman"/>
          <w:sz w:val="24"/>
          <w:szCs w:val="24"/>
        </w:rPr>
        <w:t>competitive advantage.</w:t>
      </w:r>
      <w:r w:rsidR="008B7C64" w:rsidRPr="0081385A">
        <w:rPr>
          <w:rFonts w:ascii="Times New Roman" w:hAnsi="Times New Roman" w:cs="Times New Roman"/>
          <w:sz w:val="24"/>
          <w:szCs w:val="24"/>
        </w:rPr>
        <w:t xml:space="preserve"> </w:t>
      </w:r>
      <w:r>
        <w:rPr>
          <w:rFonts w:ascii="Times New Roman" w:hAnsi="Times New Roman" w:cs="Times New Roman"/>
          <w:sz w:val="24"/>
          <w:szCs w:val="24"/>
        </w:rPr>
        <w:t xml:space="preserve">I realized that </w:t>
      </w:r>
      <w:r w:rsidR="008B7C64" w:rsidRPr="0081385A">
        <w:rPr>
          <w:rFonts w:ascii="Times New Roman" w:hAnsi="Times New Roman" w:cs="Times New Roman"/>
          <w:sz w:val="24"/>
          <w:szCs w:val="24"/>
        </w:rPr>
        <w:t xml:space="preserve">Sephora stores have powerful branding techniques to their beauty and cosmetic products, which gives them a good competitive advantage to their counterparts. The benefits they receive as a result of their branding techniques do not only rely based on customers, but also it provides a channel for negotiation with their respective partners. It has an influential branding culture that offers them with considerable </w:t>
      </w:r>
      <w:r w:rsidR="008B7C64" w:rsidRPr="0081385A">
        <w:rPr>
          <w:rFonts w:ascii="Times New Roman" w:hAnsi="Times New Roman" w:cs="Times New Roman"/>
          <w:sz w:val="24"/>
          <w:szCs w:val="24"/>
        </w:rPr>
        <w:lastRenderedPageBreak/>
        <w:t>control infor</w:t>
      </w:r>
      <w:r w:rsidR="003E5D72" w:rsidRPr="0081385A">
        <w:rPr>
          <w:rFonts w:ascii="Times New Roman" w:hAnsi="Times New Roman" w:cs="Times New Roman"/>
          <w:sz w:val="24"/>
          <w:szCs w:val="24"/>
        </w:rPr>
        <w:t xml:space="preserve">ming policies, therefore, giving them powers to influence and </w:t>
      </w:r>
      <w:r w:rsidR="008B7C64" w:rsidRPr="0081385A">
        <w:rPr>
          <w:rFonts w:ascii="Times New Roman" w:hAnsi="Times New Roman" w:cs="Times New Roman"/>
          <w:sz w:val="24"/>
          <w:szCs w:val="24"/>
        </w:rPr>
        <w:t>negotiate with their retailers.</w:t>
      </w:r>
      <w:r w:rsidR="001D4008" w:rsidRPr="0081385A">
        <w:rPr>
          <w:rFonts w:ascii="Times New Roman" w:hAnsi="Times New Roman" w:cs="Times New Roman"/>
          <w:sz w:val="24"/>
          <w:szCs w:val="24"/>
        </w:rPr>
        <w:t xml:space="preserve"> The varieties of brands associated with Sephora stores across the world is the reason behind its exceptional achievement in the sale of beauty and cosmetic products. </w:t>
      </w:r>
    </w:p>
    <w:p w:rsidR="00177D61"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In marketing, it is believed that customers have little or no interest in the tangible nature of the products or excellent services. Still, they are more interested in other components like the outlook of the product they have to use, which is probably an image that is impressive and attractive to them when they use the brand item. Hence, with Sephora, having a variety of products brands, they have an excellent opportunity to attract more customers who will have the chance to select the brand they are interested in using. This provides a boost to Sephora stores by collecting high incomes from the many buyers they attract from their different brands which are contrary to their competitors. </w:t>
      </w:r>
      <w:r w:rsidR="003E3B88" w:rsidRPr="0081385A">
        <w:rPr>
          <w:rFonts w:ascii="Times New Roman" w:hAnsi="Times New Roman" w:cs="Times New Roman"/>
          <w:sz w:val="24"/>
          <w:szCs w:val="24"/>
        </w:rPr>
        <w:t>For the</w:t>
      </w:r>
      <w:r w:rsidRPr="0081385A">
        <w:rPr>
          <w:rFonts w:ascii="Times New Roman" w:hAnsi="Times New Roman" w:cs="Times New Roman"/>
          <w:sz w:val="24"/>
          <w:szCs w:val="24"/>
        </w:rPr>
        <w:t xml:space="preserve"> Sephora stores, the advantages</w:t>
      </w:r>
      <w:r w:rsidR="003E3B88" w:rsidRPr="0081385A">
        <w:rPr>
          <w:rFonts w:ascii="Times New Roman" w:hAnsi="Times New Roman" w:cs="Times New Roman"/>
          <w:sz w:val="24"/>
          <w:szCs w:val="24"/>
        </w:rPr>
        <w:t xml:space="preserve"> that t</w:t>
      </w:r>
      <w:r w:rsidRPr="0081385A">
        <w:rPr>
          <w:rFonts w:ascii="Times New Roman" w:hAnsi="Times New Roman" w:cs="Times New Roman"/>
          <w:sz w:val="24"/>
          <w:szCs w:val="24"/>
        </w:rPr>
        <w:t>he branding process creates originates from</w:t>
      </w:r>
      <w:r w:rsidR="003E3B88" w:rsidRPr="0081385A">
        <w:rPr>
          <w:rFonts w:ascii="Times New Roman" w:hAnsi="Times New Roman" w:cs="Times New Roman"/>
          <w:sz w:val="24"/>
          <w:szCs w:val="24"/>
        </w:rPr>
        <w:t xml:space="preserve"> </w:t>
      </w:r>
      <w:r w:rsidRPr="0081385A">
        <w:rPr>
          <w:rFonts w:ascii="Times New Roman" w:hAnsi="Times New Roman" w:cs="Times New Roman"/>
          <w:sz w:val="24"/>
          <w:szCs w:val="24"/>
        </w:rPr>
        <w:t>its distinguished</w:t>
      </w:r>
      <w:r w:rsidR="003E3B88" w:rsidRPr="0081385A">
        <w:rPr>
          <w:rFonts w:ascii="Times New Roman" w:hAnsi="Times New Roman" w:cs="Times New Roman"/>
          <w:sz w:val="24"/>
          <w:szCs w:val="24"/>
        </w:rPr>
        <w:t xml:space="preserve"> product</w:t>
      </w:r>
      <w:r w:rsidRPr="0081385A">
        <w:rPr>
          <w:rFonts w:ascii="Times New Roman" w:hAnsi="Times New Roman" w:cs="Times New Roman"/>
          <w:sz w:val="24"/>
          <w:szCs w:val="24"/>
        </w:rPr>
        <w:t>s</w:t>
      </w:r>
      <w:r w:rsidR="003E3B88" w:rsidRPr="0081385A">
        <w:rPr>
          <w:rFonts w:ascii="Times New Roman" w:hAnsi="Times New Roman" w:cs="Times New Roman"/>
          <w:sz w:val="24"/>
          <w:szCs w:val="24"/>
        </w:rPr>
        <w:t xml:space="preserve"> from the ones of the</w:t>
      </w:r>
      <w:r w:rsidRPr="0081385A">
        <w:rPr>
          <w:rFonts w:ascii="Times New Roman" w:hAnsi="Times New Roman" w:cs="Times New Roman"/>
          <w:sz w:val="24"/>
          <w:szCs w:val="24"/>
        </w:rPr>
        <w:t>ir</w:t>
      </w:r>
      <w:r w:rsidR="003E3B88" w:rsidRPr="0081385A">
        <w:rPr>
          <w:rFonts w:ascii="Times New Roman" w:hAnsi="Times New Roman" w:cs="Times New Roman"/>
          <w:sz w:val="24"/>
          <w:szCs w:val="24"/>
        </w:rPr>
        <w:t xml:space="preserve"> competitors in a</w:t>
      </w:r>
      <w:r w:rsidRPr="0081385A">
        <w:rPr>
          <w:rFonts w:ascii="Times New Roman" w:hAnsi="Times New Roman" w:cs="Times New Roman"/>
          <w:sz w:val="24"/>
          <w:szCs w:val="24"/>
        </w:rPr>
        <w:t>n</w:t>
      </w:r>
      <w:r w:rsidR="003E3B88" w:rsidRPr="0081385A">
        <w:rPr>
          <w:rFonts w:ascii="Times New Roman" w:hAnsi="Times New Roman" w:cs="Times New Roman"/>
          <w:sz w:val="24"/>
          <w:szCs w:val="24"/>
        </w:rPr>
        <w:t xml:space="preserve"> </w:t>
      </w:r>
      <w:r w:rsidRPr="0081385A">
        <w:rPr>
          <w:rFonts w:ascii="Times New Roman" w:hAnsi="Times New Roman" w:cs="Times New Roman"/>
          <w:sz w:val="24"/>
          <w:szCs w:val="24"/>
        </w:rPr>
        <w:t>unusual</w:t>
      </w:r>
      <w:r w:rsidR="003E3B88" w:rsidRPr="0081385A">
        <w:rPr>
          <w:rFonts w:ascii="Times New Roman" w:hAnsi="Times New Roman" w:cs="Times New Roman"/>
          <w:sz w:val="24"/>
          <w:szCs w:val="24"/>
        </w:rPr>
        <w:t xml:space="preserve"> way, </w:t>
      </w:r>
      <w:r w:rsidRPr="0081385A">
        <w:rPr>
          <w:rFonts w:ascii="Times New Roman" w:hAnsi="Times New Roman" w:cs="Times New Roman"/>
          <w:sz w:val="24"/>
          <w:szCs w:val="24"/>
        </w:rPr>
        <w:t>which is essential</w:t>
      </w:r>
      <w:r w:rsidR="003E3B88" w:rsidRPr="0081385A">
        <w:rPr>
          <w:rFonts w:ascii="Times New Roman" w:hAnsi="Times New Roman" w:cs="Times New Roman"/>
          <w:sz w:val="24"/>
          <w:szCs w:val="24"/>
        </w:rPr>
        <w:t xml:space="preserve"> for the </w:t>
      </w:r>
      <w:r w:rsidRPr="0081385A">
        <w:rPr>
          <w:rFonts w:ascii="Times New Roman" w:hAnsi="Times New Roman" w:cs="Times New Roman"/>
          <w:sz w:val="24"/>
          <w:szCs w:val="24"/>
        </w:rPr>
        <w:t>customers</w:t>
      </w:r>
      <w:r w:rsidR="003E3B88" w:rsidRPr="0081385A">
        <w:rPr>
          <w:rFonts w:ascii="Times New Roman" w:hAnsi="Times New Roman" w:cs="Times New Roman"/>
          <w:sz w:val="24"/>
          <w:szCs w:val="24"/>
        </w:rPr>
        <w:t xml:space="preserve"> and </w:t>
      </w:r>
      <w:r w:rsidRPr="0081385A">
        <w:rPr>
          <w:rFonts w:ascii="Times New Roman" w:hAnsi="Times New Roman" w:cs="Times New Roman"/>
          <w:sz w:val="24"/>
          <w:szCs w:val="24"/>
        </w:rPr>
        <w:t>service providers. Also,</w:t>
      </w:r>
      <w:r w:rsidR="00F67DAE" w:rsidRPr="0081385A">
        <w:rPr>
          <w:rFonts w:ascii="Times New Roman" w:hAnsi="Times New Roman" w:cs="Times New Roman"/>
          <w:sz w:val="24"/>
          <w:szCs w:val="24"/>
        </w:rPr>
        <w:t xml:space="preserve"> their branding helps in increa</w:t>
      </w:r>
      <w:r w:rsidR="003E3B88" w:rsidRPr="0081385A">
        <w:rPr>
          <w:rFonts w:ascii="Times New Roman" w:hAnsi="Times New Roman" w:cs="Times New Roman"/>
          <w:sz w:val="24"/>
          <w:szCs w:val="24"/>
        </w:rPr>
        <w:t>s</w:t>
      </w:r>
      <w:r w:rsidR="00F67DAE" w:rsidRPr="0081385A">
        <w:rPr>
          <w:rFonts w:ascii="Times New Roman" w:hAnsi="Times New Roman" w:cs="Times New Roman"/>
          <w:sz w:val="24"/>
          <w:szCs w:val="24"/>
        </w:rPr>
        <w:t>ing</w:t>
      </w:r>
      <w:r w:rsidR="003E3B88" w:rsidRPr="0081385A">
        <w:rPr>
          <w:rFonts w:ascii="Times New Roman" w:hAnsi="Times New Roman" w:cs="Times New Roman"/>
          <w:sz w:val="24"/>
          <w:szCs w:val="24"/>
        </w:rPr>
        <w:t xml:space="preserve"> the</w:t>
      </w:r>
      <w:r w:rsidR="00F67DAE" w:rsidRPr="0081385A">
        <w:rPr>
          <w:rFonts w:ascii="Times New Roman" w:hAnsi="Times New Roman" w:cs="Times New Roman"/>
          <w:sz w:val="24"/>
          <w:szCs w:val="24"/>
        </w:rPr>
        <w:t xml:space="preserve"> value and</w:t>
      </w:r>
      <w:r w:rsidR="003E3B88" w:rsidRPr="0081385A">
        <w:rPr>
          <w:rFonts w:ascii="Times New Roman" w:hAnsi="Times New Roman" w:cs="Times New Roman"/>
          <w:sz w:val="24"/>
          <w:szCs w:val="24"/>
        </w:rPr>
        <w:t xml:space="preserve"> perception of the</w:t>
      </w:r>
      <w:r w:rsidR="00F67DAE" w:rsidRPr="0081385A">
        <w:rPr>
          <w:rFonts w:ascii="Times New Roman" w:hAnsi="Times New Roman" w:cs="Times New Roman"/>
          <w:sz w:val="24"/>
          <w:szCs w:val="24"/>
        </w:rPr>
        <w:t>ir</w:t>
      </w:r>
      <w:r w:rsidR="003E3B88" w:rsidRPr="0081385A">
        <w:rPr>
          <w:rFonts w:ascii="Times New Roman" w:hAnsi="Times New Roman" w:cs="Times New Roman"/>
          <w:sz w:val="24"/>
          <w:szCs w:val="24"/>
        </w:rPr>
        <w:t xml:space="preserve"> </w:t>
      </w:r>
      <w:r w:rsidR="00F67DAE" w:rsidRPr="0081385A">
        <w:rPr>
          <w:rFonts w:ascii="Times New Roman" w:hAnsi="Times New Roman" w:cs="Times New Roman"/>
          <w:sz w:val="24"/>
          <w:szCs w:val="24"/>
        </w:rPr>
        <w:t>beauty and cosmetic products. A competitive advantage emerges where they have high chances to release new items to the market more accessible and efficient. For instance, the picture below shows the inside look of the Sephora mall in America. It has a variety of brands, especially for beauty and cosmetics, including the beauty studio.</w:t>
      </w:r>
    </w:p>
    <w:p w:rsidR="00177D61" w:rsidRPr="0081385A" w:rsidRDefault="008732C8" w:rsidP="00813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they</w:t>
      </w:r>
      <w:r w:rsidR="006C7B51" w:rsidRPr="0081385A">
        <w:rPr>
          <w:rFonts w:ascii="Times New Roman" w:hAnsi="Times New Roman" w:cs="Times New Roman"/>
          <w:sz w:val="24"/>
          <w:szCs w:val="24"/>
        </w:rPr>
        <w:t xml:space="preserve"> offer excellent services to their</w:t>
      </w:r>
      <w:r w:rsidR="001D4008" w:rsidRPr="0081385A">
        <w:rPr>
          <w:rFonts w:ascii="Times New Roman" w:hAnsi="Times New Roman" w:cs="Times New Roman"/>
          <w:sz w:val="24"/>
          <w:szCs w:val="24"/>
        </w:rPr>
        <w:t xml:space="preserve"> customers that are beyond usual services including hi-touch activations such as the demos and makeovers, as well as incentivizing their customers through overwhelming loyalty creativities such as Beauty Insider Rewards, which is a tactic that allows their customers gain more points and be given </w:t>
      </w:r>
      <w:r w:rsidR="00DA3FEA" w:rsidRPr="0081385A">
        <w:rPr>
          <w:rFonts w:ascii="Times New Roman" w:hAnsi="Times New Roman" w:cs="Times New Roman"/>
          <w:sz w:val="24"/>
          <w:szCs w:val="24"/>
        </w:rPr>
        <w:t>freebies.</w:t>
      </w:r>
      <w:r w:rsidR="00DA3FEA">
        <w:rPr>
          <w:rFonts w:ascii="Times New Roman" w:hAnsi="Times New Roman" w:cs="Times New Roman"/>
          <w:sz w:val="24"/>
          <w:szCs w:val="24"/>
        </w:rPr>
        <w:t xml:space="preserve"> This was one of the </w:t>
      </w:r>
      <w:r w:rsidR="00DA3FEA">
        <w:rPr>
          <w:rFonts w:ascii="Times New Roman" w:hAnsi="Times New Roman" w:cs="Times New Roman"/>
          <w:sz w:val="24"/>
          <w:szCs w:val="24"/>
        </w:rPr>
        <w:lastRenderedPageBreak/>
        <w:t xml:space="preserve">best experience I received especially promotions where I earned more points and I was a warded freebies.  </w:t>
      </w:r>
      <w:r w:rsidR="006C7B51" w:rsidRPr="0081385A">
        <w:rPr>
          <w:rFonts w:ascii="Times New Roman" w:hAnsi="Times New Roman" w:cs="Times New Roman"/>
          <w:sz w:val="24"/>
          <w:szCs w:val="24"/>
        </w:rPr>
        <w:t xml:space="preserve"> </w:t>
      </w:r>
      <w:r w:rsidR="001D4008" w:rsidRPr="0081385A">
        <w:rPr>
          <w:rFonts w:ascii="Times New Roman" w:hAnsi="Times New Roman" w:cs="Times New Roman"/>
          <w:sz w:val="24"/>
          <w:szCs w:val="24"/>
        </w:rPr>
        <w:t xml:space="preserve"> </w:t>
      </w:r>
    </w:p>
    <w:p w:rsidR="003E3B88" w:rsidRPr="0081385A" w:rsidRDefault="00DA3FEA" w:rsidP="00813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Inside the building, there is</w:t>
      </w:r>
      <w:r w:rsidR="00177D61" w:rsidRPr="0081385A">
        <w:rPr>
          <w:rFonts w:ascii="Times New Roman" w:hAnsi="Times New Roman" w:cs="Times New Roman"/>
          <w:sz w:val="24"/>
          <w:szCs w:val="24"/>
        </w:rPr>
        <w:t xml:space="preserve"> exemplary sensory </w:t>
      </w:r>
      <w:r w:rsidR="001D4008" w:rsidRPr="0081385A">
        <w:rPr>
          <w:rFonts w:ascii="Times New Roman" w:hAnsi="Times New Roman" w:cs="Times New Roman"/>
          <w:sz w:val="24"/>
          <w:szCs w:val="24"/>
        </w:rPr>
        <w:t>involvement</w:t>
      </w:r>
      <w:r w:rsidR="00177D61" w:rsidRPr="0081385A">
        <w:rPr>
          <w:rFonts w:ascii="Times New Roman" w:hAnsi="Times New Roman" w:cs="Times New Roman"/>
          <w:sz w:val="24"/>
          <w:szCs w:val="24"/>
        </w:rPr>
        <w:t xml:space="preserve"> with</w:t>
      </w:r>
      <w:r w:rsidR="001D4008" w:rsidRPr="0081385A">
        <w:rPr>
          <w:rFonts w:ascii="Times New Roman" w:hAnsi="Times New Roman" w:cs="Times New Roman"/>
          <w:sz w:val="24"/>
          <w:szCs w:val="24"/>
        </w:rPr>
        <w:t xml:space="preserve"> </w:t>
      </w:r>
      <w:r w:rsidR="00177D61" w:rsidRPr="0081385A">
        <w:rPr>
          <w:rFonts w:ascii="Times New Roman" w:hAnsi="Times New Roman" w:cs="Times New Roman"/>
          <w:sz w:val="24"/>
          <w:szCs w:val="24"/>
        </w:rPr>
        <w:t xml:space="preserve">fresh music, </w:t>
      </w:r>
      <w:r w:rsidR="001D4008" w:rsidRPr="0081385A">
        <w:rPr>
          <w:rFonts w:ascii="Times New Roman" w:hAnsi="Times New Roman" w:cs="Times New Roman"/>
          <w:sz w:val="24"/>
          <w:szCs w:val="24"/>
        </w:rPr>
        <w:t>qualified services providers, and samples</w:t>
      </w:r>
      <w:r w:rsidR="00177D61" w:rsidRPr="0081385A">
        <w:rPr>
          <w:rFonts w:ascii="Times New Roman" w:hAnsi="Times New Roman" w:cs="Times New Roman"/>
          <w:sz w:val="24"/>
          <w:szCs w:val="24"/>
        </w:rPr>
        <w:t>.</w:t>
      </w:r>
      <w:r w:rsidR="001D4008" w:rsidRPr="0081385A">
        <w:rPr>
          <w:rFonts w:ascii="Times New Roman" w:hAnsi="Times New Roman" w:cs="Times New Roman"/>
          <w:sz w:val="24"/>
          <w:szCs w:val="24"/>
        </w:rPr>
        <w:t xml:space="preserve"> It makes use of its availability to offer hands-on services to their customers. Their different workshops across the world provide their customers with tremendous and impressing makeove</w:t>
      </w:r>
      <w:r>
        <w:rPr>
          <w:rFonts w:ascii="Times New Roman" w:hAnsi="Times New Roman" w:cs="Times New Roman"/>
          <w:sz w:val="24"/>
          <w:szCs w:val="24"/>
        </w:rPr>
        <w:t>rs from their experts' styles. A</w:t>
      </w:r>
      <w:r w:rsidR="001D4008" w:rsidRPr="0081385A">
        <w:rPr>
          <w:rFonts w:ascii="Times New Roman" w:hAnsi="Times New Roman" w:cs="Times New Roman"/>
          <w:sz w:val="24"/>
          <w:szCs w:val="24"/>
        </w:rPr>
        <w:t xml:space="preserve">lso, </w:t>
      </w:r>
      <w:r w:rsidR="00FF7A89">
        <w:rPr>
          <w:rFonts w:ascii="Times New Roman" w:hAnsi="Times New Roman" w:cs="Times New Roman"/>
          <w:sz w:val="24"/>
          <w:szCs w:val="24"/>
        </w:rPr>
        <w:t>I happened to use touchscreen</w:t>
      </w:r>
      <w:r w:rsidR="001D4008" w:rsidRPr="0081385A">
        <w:rPr>
          <w:rFonts w:ascii="Times New Roman" w:hAnsi="Times New Roman" w:cs="Times New Roman"/>
          <w:sz w:val="24"/>
          <w:szCs w:val="24"/>
        </w:rPr>
        <w:t xml:space="preserve"> </w:t>
      </w:r>
      <w:r w:rsidR="00FF7A89">
        <w:rPr>
          <w:rFonts w:ascii="Times New Roman" w:hAnsi="Times New Roman" w:cs="Times New Roman"/>
          <w:sz w:val="24"/>
          <w:szCs w:val="24"/>
        </w:rPr>
        <w:t>to test my</w:t>
      </w:r>
      <w:r w:rsidR="001D4008" w:rsidRPr="0081385A">
        <w:rPr>
          <w:rFonts w:ascii="Times New Roman" w:hAnsi="Times New Roman" w:cs="Times New Roman"/>
          <w:sz w:val="24"/>
          <w:szCs w:val="24"/>
        </w:rPr>
        <w:t xml:space="preserve"> preferences. In </w:t>
      </w:r>
      <w:r w:rsidR="00177D61" w:rsidRPr="0081385A">
        <w:rPr>
          <w:rFonts w:ascii="Times New Roman" w:hAnsi="Times New Roman" w:cs="Times New Roman"/>
          <w:sz w:val="24"/>
          <w:szCs w:val="24"/>
        </w:rPr>
        <w:t>brick-and-mortar</w:t>
      </w:r>
      <w:r w:rsidR="001D4008" w:rsidRPr="0081385A">
        <w:rPr>
          <w:rFonts w:ascii="Times New Roman" w:hAnsi="Times New Roman" w:cs="Times New Roman"/>
          <w:sz w:val="24"/>
          <w:szCs w:val="24"/>
        </w:rPr>
        <w:t xml:space="preserve"> store</w:t>
      </w:r>
      <w:r w:rsidR="00177D61" w:rsidRPr="0081385A">
        <w:rPr>
          <w:rFonts w:ascii="Times New Roman" w:hAnsi="Times New Roman" w:cs="Times New Roman"/>
          <w:sz w:val="24"/>
          <w:szCs w:val="24"/>
        </w:rPr>
        <w:t xml:space="preserve"> locations</w:t>
      </w:r>
      <w:r w:rsidR="001D4008" w:rsidRPr="0081385A">
        <w:rPr>
          <w:rFonts w:ascii="Times New Roman" w:hAnsi="Times New Roman" w:cs="Times New Roman"/>
          <w:sz w:val="24"/>
          <w:szCs w:val="24"/>
        </w:rPr>
        <w:t>, they have enough space</w:t>
      </w:r>
      <w:r w:rsidR="00177D61" w:rsidRPr="0081385A">
        <w:rPr>
          <w:rFonts w:ascii="Times New Roman" w:hAnsi="Times New Roman" w:cs="Times New Roman"/>
          <w:sz w:val="24"/>
          <w:szCs w:val="24"/>
        </w:rPr>
        <w:t xml:space="preserve"> where </w:t>
      </w:r>
      <w:r w:rsidR="001D4008" w:rsidRPr="0081385A">
        <w:rPr>
          <w:rFonts w:ascii="Times New Roman" w:hAnsi="Times New Roman" w:cs="Times New Roman"/>
          <w:sz w:val="24"/>
          <w:szCs w:val="24"/>
        </w:rPr>
        <w:t>their customers can watch tutorials on</w:t>
      </w:r>
      <w:r w:rsidR="00177D61" w:rsidRPr="0081385A">
        <w:rPr>
          <w:rFonts w:ascii="Times New Roman" w:hAnsi="Times New Roman" w:cs="Times New Roman"/>
          <w:sz w:val="24"/>
          <w:szCs w:val="24"/>
        </w:rPr>
        <w:t xml:space="preserve"> make-up</w:t>
      </w:r>
      <w:r w:rsidR="001D4008" w:rsidRPr="0081385A">
        <w:rPr>
          <w:rFonts w:ascii="Times New Roman" w:hAnsi="Times New Roman" w:cs="Times New Roman"/>
          <w:sz w:val="24"/>
          <w:szCs w:val="24"/>
        </w:rPr>
        <w:t xml:space="preserve"> and select </w:t>
      </w:r>
      <w:r w:rsidR="00177D61" w:rsidRPr="0081385A">
        <w:rPr>
          <w:rFonts w:ascii="Times New Roman" w:hAnsi="Times New Roman" w:cs="Times New Roman"/>
          <w:sz w:val="24"/>
          <w:szCs w:val="24"/>
        </w:rPr>
        <w:t>products they</w:t>
      </w:r>
      <w:r w:rsidR="001D4008" w:rsidRPr="0081385A">
        <w:rPr>
          <w:rFonts w:ascii="Times New Roman" w:hAnsi="Times New Roman" w:cs="Times New Roman"/>
          <w:sz w:val="24"/>
          <w:szCs w:val="24"/>
        </w:rPr>
        <w:t xml:space="preserve"> are interested in purchasing. </w:t>
      </w:r>
      <w:r w:rsidR="00F67DAE" w:rsidRPr="0081385A">
        <w:rPr>
          <w:rFonts w:ascii="Times New Roman" w:hAnsi="Times New Roman" w:cs="Times New Roman"/>
          <w:sz w:val="24"/>
          <w:szCs w:val="24"/>
        </w:rPr>
        <w:t xml:space="preserve">    </w:t>
      </w:r>
    </w:p>
    <w:p w:rsidR="00F67DAE"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noProof/>
          <w:sz w:val="24"/>
          <w:szCs w:val="24"/>
        </w:rPr>
        <w:drawing>
          <wp:inline distT="0" distB="0" distL="0" distR="0">
            <wp:extent cx="5943600" cy="3026283"/>
            <wp:effectExtent l="0" t="0" r="0" b="3175"/>
            <wp:docPr id="5" name="Picture 5" descr="https://www.criteo.com/wp-content/uploads/2018/12/sepho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75244" name="Picture 8" descr="https://www.criteo.com/wp-content/uploads/2018/12/sephora.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026283"/>
                    </a:xfrm>
                    <a:prstGeom prst="rect">
                      <a:avLst/>
                    </a:prstGeom>
                    <a:noFill/>
                    <a:ln>
                      <a:noFill/>
                    </a:ln>
                  </pic:spPr>
                </pic:pic>
              </a:graphicData>
            </a:graphic>
          </wp:inline>
        </w:drawing>
      </w:r>
    </w:p>
    <w:p w:rsidR="00F67DAE"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Source:</w:t>
      </w:r>
      <w:r w:rsidR="00177D61" w:rsidRPr="0081385A">
        <w:rPr>
          <w:rFonts w:ascii="Times New Roman" w:hAnsi="Times New Roman" w:cs="Times New Roman"/>
          <w:sz w:val="24"/>
          <w:szCs w:val="24"/>
        </w:rPr>
        <w:t xml:space="preserve"> </w:t>
      </w:r>
      <w:hyperlink r:id="rId9" w:history="1">
        <w:r w:rsidR="00177D61" w:rsidRPr="0081385A">
          <w:rPr>
            <w:rStyle w:val="Hyperlink"/>
            <w:rFonts w:ascii="Times New Roman" w:hAnsi="Times New Roman" w:cs="Times New Roman"/>
            <w:sz w:val="24"/>
            <w:szCs w:val="24"/>
          </w:rPr>
          <w:t>https://www.criteo.com/wp-content/uploads/2018/12/sephora.png</w:t>
        </w:r>
      </w:hyperlink>
      <w:r w:rsidR="00177D61" w:rsidRPr="0081385A">
        <w:rPr>
          <w:rFonts w:ascii="Times New Roman" w:hAnsi="Times New Roman" w:cs="Times New Roman"/>
          <w:sz w:val="24"/>
          <w:szCs w:val="24"/>
        </w:rPr>
        <w:t xml:space="preserve"> </w:t>
      </w:r>
    </w:p>
    <w:p w:rsidR="008818E0"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The image below shows Sephora’s stores that are located at the Middle East, which is an internationally</w:t>
      </w:r>
      <w:r w:rsidR="000C0465" w:rsidRPr="0081385A">
        <w:rPr>
          <w:rFonts w:ascii="Times New Roman" w:hAnsi="Times New Roman" w:cs="Times New Roman"/>
          <w:sz w:val="24"/>
          <w:szCs w:val="24"/>
        </w:rPr>
        <w:t xml:space="preserve"> stock store that has</w:t>
      </w:r>
      <w:r w:rsidRPr="0081385A">
        <w:rPr>
          <w:rFonts w:ascii="Times New Roman" w:hAnsi="Times New Roman" w:cs="Times New Roman"/>
          <w:sz w:val="24"/>
          <w:szCs w:val="24"/>
        </w:rPr>
        <w:t xml:space="preserve"> </w:t>
      </w:r>
      <w:r w:rsidR="000C0465" w:rsidRPr="0081385A">
        <w:rPr>
          <w:rFonts w:ascii="Times New Roman" w:hAnsi="Times New Roman" w:cs="Times New Roman"/>
          <w:sz w:val="24"/>
          <w:szCs w:val="24"/>
        </w:rPr>
        <w:t>legendary beauty and cosmetics</w:t>
      </w:r>
      <w:r w:rsidRPr="0081385A">
        <w:rPr>
          <w:rFonts w:ascii="Times New Roman" w:hAnsi="Times New Roman" w:cs="Times New Roman"/>
          <w:sz w:val="24"/>
          <w:szCs w:val="24"/>
        </w:rPr>
        <w:t xml:space="preserve"> products</w:t>
      </w:r>
      <w:r w:rsidR="000C0465" w:rsidRPr="0081385A">
        <w:rPr>
          <w:rFonts w:ascii="Times New Roman" w:hAnsi="Times New Roman" w:cs="Times New Roman"/>
          <w:sz w:val="24"/>
          <w:szCs w:val="24"/>
        </w:rPr>
        <w:t xml:space="preserve"> such as the</w:t>
      </w:r>
      <w:r w:rsidRPr="0081385A">
        <w:rPr>
          <w:rFonts w:ascii="Times New Roman" w:hAnsi="Times New Roman" w:cs="Times New Roman"/>
          <w:sz w:val="24"/>
          <w:szCs w:val="24"/>
        </w:rPr>
        <w:t xml:space="preserve"> Clinique, </w:t>
      </w:r>
      <w:r w:rsidR="00423E71">
        <w:rPr>
          <w:rFonts w:ascii="Times New Roman" w:hAnsi="Times New Roman" w:cs="Times New Roman"/>
          <w:sz w:val="24"/>
          <w:szCs w:val="24"/>
        </w:rPr>
        <w:t xml:space="preserve">L’Oreal and the </w:t>
      </w:r>
      <w:proofErr w:type="spellStart"/>
      <w:r w:rsidR="00423E71">
        <w:rPr>
          <w:rFonts w:ascii="Times New Roman" w:hAnsi="Times New Roman" w:cs="Times New Roman"/>
          <w:sz w:val="24"/>
          <w:szCs w:val="24"/>
        </w:rPr>
        <w:t>Estée</w:t>
      </w:r>
      <w:proofErr w:type="spellEnd"/>
      <w:r w:rsidR="00423E71">
        <w:rPr>
          <w:rFonts w:ascii="Times New Roman" w:hAnsi="Times New Roman" w:cs="Times New Roman"/>
          <w:sz w:val="24"/>
          <w:szCs w:val="24"/>
        </w:rPr>
        <w:t xml:space="preserve"> Lauder and other varieties of brands.</w:t>
      </w:r>
      <w:r w:rsidR="000C0465" w:rsidRPr="0081385A">
        <w:rPr>
          <w:rFonts w:ascii="Times New Roman" w:hAnsi="Times New Roman" w:cs="Times New Roman"/>
          <w:sz w:val="24"/>
          <w:szCs w:val="24"/>
        </w:rPr>
        <w:t xml:space="preserve"> </w:t>
      </w:r>
      <w:r w:rsidRPr="0081385A">
        <w:rPr>
          <w:rFonts w:ascii="Times New Roman" w:hAnsi="Times New Roman" w:cs="Times New Roman"/>
          <w:sz w:val="24"/>
          <w:szCs w:val="24"/>
        </w:rPr>
        <w:t xml:space="preserve">A businesswoman named Huda </w:t>
      </w:r>
      <w:proofErr w:type="spellStart"/>
      <w:r w:rsidRPr="0081385A">
        <w:rPr>
          <w:rFonts w:ascii="Times New Roman" w:hAnsi="Times New Roman" w:cs="Times New Roman"/>
          <w:sz w:val="24"/>
          <w:szCs w:val="24"/>
        </w:rPr>
        <w:t>Kattan</w:t>
      </w:r>
      <w:proofErr w:type="spellEnd"/>
      <w:r w:rsidRPr="0081385A">
        <w:rPr>
          <w:rFonts w:ascii="Times New Roman" w:hAnsi="Times New Roman" w:cs="Times New Roman"/>
          <w:sz w:val="24"/>
          <w:szCs w:val="24"/>
        </w:rPr>
        <w:t xml:space="preserve"> founded Huda Beauty,</w:t>
      </w:r>
      <w:r w:rsidR="000C0465" w:rsidRPr="0081385A">
        <w:rPr>
          <w:rFonts w:ascii="Times New Roman" w:hAnsi="Times New Roman" w:cs="Times New Roman"/>
          <w:sz w:val="24"/>
          <w:szCs w:val="24"/>
        </w:rPr>
        <w:t xml:space="preserve"> which is a typical branch of the American Sephora mall</w:t>
      </w:r>
      <w:r w:rsidRPr="0081385A">
        <w:rPr>
          <w:rFonts w:ascii="Times New Roman" w:hAnsi="Times New Roman" w:cs="Times New Roman"/>
          <w:sz w:val="24"/>
          <w:szCs w:val="24"/>
        </w:rPr>
        <w:t xml:space="preserve">, </w:t>
      </w:r>
      <w:r w:rsidR="000C0465" w:rsidRPr="0081385A">
        <w:rPr>
          <w:rFonts w:ascii="Times New Roman" w:hAnsi="Times New Roman" w:cs="Times New Roman"/>
          <w:sz w:val="24"/>
          <w:szCs w:val="24"/>
        </w:rPr>
        <w:t xml:space="preserve">and at </w:t>
      </w:r>
      <w:r w:rsidR="000C0465" w:rsidRPr="0081385A">
        <w:rPr>
          <w:rFonts w:ascii="Times New Roman" w:hAnsi="Times New Roman" w:cs="Times New Roman"/>
          <w:sz w:val="24"/>
          <w:szCs w:val="24"/>
        </w:rPr>
        <w:lastRenderedPageBreak/>
        <w:t xml:space="preserve">that time it </w:t>
      </w:r>
      <w:r w:rsidRPr="0081385A">
        <w:rPr>
          <w:rFonts w:ascii="Times New Roman" w:hAnsi="Times New Roman" w:cs="Times New Roman"/>
          <w:sz w:val="24"/>
          <w:szCs w:val="24"/>
        </w:rPr>
        <w:t>was the</w:t>
      </w:r>
      <w:r w:rsidR="000C0465" w:rsidRPr="0081385A">
        <w:rPr>
          <w:rFonts w:ascii="Times New Roman" w:hAnsi="Times New Roman" w:cs="Times New Roman"/>
          <w:sz w:val="24"/>
          <w:szCs w:val="24"/>
        </w:rPr>
        <w:t xml:space="preserve"> store with </w:t>
      </w:r>
      <w:r w:rsidRPr="0081385A">
        <w:rPr>
          <w:rFonts w:ascii="Times New Roman" w:hAnsi="Times New Roman" w:cs="Times New Roman"/>
          <w:sz w:val="24"/>
          <w:szCs w:val="24"/>
        </w:rPr>
        <w:t>high selling</w:t>
      </w:r>
      <w:r w:rsidR="000C0465" w:rsidRPr="0081385A">
        <w:rPr>
          <w:rFonts w:ascii="Times New Roman" w:hAnsi="Times New Roman" w:cs="Times New Roman"/>
          <w:sz w:val="24"/>
          <w:szCs w:val="24"/>
        </w:rPr>
        <w:t xml:space="preserve"> of beauty and</w:t>
      </w:r>
      <w:r w:rsidRPr="0081385A">
        <w:rPr>
          <w:rFonts w:ascii="Times New Roman" w:hAnsi="Times New Roman" w:cs="Times New Roman"/>
          <w:sz w:val="24"/>
          <w:szCs w:val="24"/>
        </w:rPr>
        <w:t xml:space="preserve"> cosmetic b</w:t>
      </w:r>
      <w:r w:rsidR="000C0465" w:rsidRPr="0081385A">
        <w:rPr>
          <w:rFonts w:ascii="Times New Roman" w:hAnsi="Times New Roman" w:cs="Times New Roman"/>
          <w:sz w:val="24"/>
          <w:szCs w:val="24"/>
        </w:rPr>
        <w:t xml:space="preserve">rand across Sephora Middle East. </w:t>
      </w:r>
    </w:p>
    <w:p w:rsidR="000C0465"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Still, on competitive advantage as the strength of Sephora store branding, their branding technique offers more values to their products even from the time of launching the new products in the market.</w:t>
      </w:r>
      <w:r w:rsidR="00725DC0" w:rsidRPr="0081385A">
        <w:rPr>
          <w:rFonts w:ascii="Times New Roman" w:hAnsi="Times New Roman" w:cs="Times New Roman"/>
          <w:sz w:val="24"/>
          <w:szCs w:val="24"/>
        </w:rPr>
        <w:t xml:space="preserve"> My point of view is that branding is a technical strategy in business and marketing that requires step by step development for it to be beneficial and influential. It is associated with some functional branding components as well as their skill of implementing them through marketing techniques, analysis of feedback based on market and communications about the brand from customers while considering the requirements of the market. </w:t>
      </w:r>
      <w:r w:rsidR="00BE63D9" w:rsidRPr="0081385A">
        <w:rPr>
          <w:rFonts w:ascii="Times New Roman" w:hAnsi="Times New Roman" w:cs="Times New Roman"/>
          <w:sz w:val="24"/>
          <w:szCs w:val="24"/>
        </w:rPr>
        <w:t xml:space="preserve">Otherwise, it is very significant that the branding techniques and procedures should serve the main objectives of the business organization or a company just like Sephora stores both in the short and long term marketing strategy. </w:t>
      </w:r>
      <w:r w:rsidR="00725DC0" w:rsidRPr="0081385A">
        <w:rPr>
          <w:rFonts w:ascii="Times New Roman" w:hAnsi="Times New Roman" w:cs="Times New Roman"/>
          <w:sz w:val="24"/>
          <w:szCs w:val="24"/>
        </w:rPr>
        <w:t xml:space="preserve">     </w:t>
      </w:r>
      <w:r w:rsidRPr="0081385A">
        <w:rPr>
          <w:rFonts w:ascii="Times New Roman" w:hAnsi="Times New Roman" w:cs="Times New Roman"/>
          <w:sz w:val="24"/>
          <w:szCs w:val="24"/>
        </w:rPr>
        <w:t xml:space="preserve">   </w:t>
      </w:r>
    </w:p>
    <w:p w:rsidR="008818E0"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noProof/>
          <w:sz w:val="24"/>
          <w:szCs w:val="24"/>
        </w:rPr>
        <w:lastRenderedPageBreak/>
        <w:drawing>
          <wp:inline distT="0" distB="0" distL="0" distR="0">
            <wp:extent cx="5943600" cy="3964335"/>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07802" name="Picture 5" descr="Related imag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3964335"/>
                    </a:xfrm>
                    <a:prstGeom prst="rect">
                      <a:avLst/>
                    </a:prstGeom>
                    <a:noFill/>
                    <a:ln>
                      <a:noFill/>
                    </a:ln>
                  </pic:spPr>
                </pic:pic>
              </a:graphicData>
            </a:graphic>
          </wp:inline>
        </w:drawing>
      </w:r>
    </w:p>
    <w:p w:rsidR="008818E0"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Source: </w:t>
      </w:r>
      <w:hyperlink r:id="rId11" w:history="1">
        <w:r w:rsidR="0081385A" w:rsidRPr="00F60FF4">
          <w:rPr>
            <w:rStyle w:val="Hyperlink"/>
            <w:rFonts w:ascii="Times New Roman" w:hAnsi="Times New Roman" w:cs="Times New Roman"/>
            <w:sz w:val="24"/>
            <w:szCs w:val="24"/>
          </w:rPr>
          <w:t>https://markteskeyarchitecture.com/wp content/uploads/2015/10/A2008_Sephora_MOA 13-1024x683.jpg</w:t>
        </w:r>
      </w:hyperlink>
      <w:r w:rsidRPr="0081385A">
        <w:rPr>
          <w:rFonts w:ascii="Times New Roman" w:hAnsi="Times New Roman" w:cs="Times New Roman"/>
          <w:sz w:val="24"/>
          <w:szCs w:val="24"/>
        </w:rPr>
        <w:t xml:space="preserve"> </w:t>
      </w:r>
    </w:p>
    <w:p w:rsidR="0000511D" w:rsidRPr="0081385A" w:rsidRDefault="007D2086" w:rsidP="00813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business</w:t>
      </w:r>
      <w:r w:rsidR="00C01D69">
        <w:rPr>
          <w:rFonts w:ascii="Times New Roman" w:hAnsi="Times New Roman" w:cs="Times New Roman"/>
          <w:sz w:val="24"/>
          <w:szCs w:val="24"/>
        </w:rPr>
        <w:t xml:space="preserve"> marketing</w:t>
      </w:r>
      <w:r>
        <w:rPr>
          <w:rFonts w:ascii="Times New Roman" w:hAnsi="Times New Roman" w:cs="Times New Roman"/>
          <w:sz w:val="24"/>
          <w:szCs w:val="24"/>
        </w:rPr>
        <w:t>, b</w:t>
      </w:r>
      <w:r w:rsidR="00C01D69">
        <w:rPr>
          <w:rFonts w:ascii="Times New Roman" w:hAnsi="Times New Roman" w:cs="Times New Roman"/>
          <w:sz w:val="24"/>
          <w:szCs w:val="24"/>
        </w:rPr>
        <w:t>randing</w:t>
      </w:r>
      <w:r w:rsidR="001D4008" w:rsidRPr="0081385A">
        <w:rPr>
          <w:rFonts w:ascii="Times New Roman" w:hAnsi="Times New Roman" w:cs="Times New Roman"/>
          <w:sz w:val="24"/>
          <w:szCs w:val="24"/>
        </w:rPr>
        <w:t xml:space="preserve"> serves as a symbol for expressing the identification and values of the product. In the past, people used to depend on their material cultures like clothes, natural ornaments and religious icons that acted like</w:t>
      </w:r>
      <w:r w:rsidR="007F13CF" w:rsidRPr="0081385A">
        <w:rPr>
          <w:rFonts w:ascii="Times New Roman" w:hAnsi="Times New Roman" w:cs="Times New Roman"/>
          <w:sz w:val="24"/>
          <w:szCs w:val="24"/>
        </w:rPr>
        <w:t xml:space="preserve"> material makers of production values as well as identity. The establishment of Sephora stores has led to the emergence and development of varieties of beauty and cosmetics in the current market field across the world. They offer types of consumer goods that dominate in most parts of the world that serve mainly function to women beautification. </w:t>
      </w:r>
      <w:r w:rsidR="001D4008" w:rsidRPr="0081385A">
        <w:rPr>
          <w:rFonts w:ascii="Times New Roman" w:hAnsi="Times New Roman" w:cs="Times New Roman"/>
          <w:sz w:val="24"/>
          <w:szCs w:val="24"/>
        </w:rPr>
        <w:t xml:space="preserve">Particularly, branding has a lot of powers to our current societies. It is used to express people’s lifestyle, social status, aspirations and other social identities which Sephora stores placed its great focus. </w:t>
      </w:r>
    </w:p>
    <w:p w:rsidR="006C7B51"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lastRenderedPageBreak/>
        <w:t xml:space="preserve">For instance, Sephora stores became great producers, sellers and distributors of beauty and cosmetic products in America, which was its ideal of achievement and perseverance. They are also the great innovators, rebellious, and creative by producing different brands of their products that gives values which are associated with the movement of the world economy. </w:t>
      </w:r>
      <w:r w:rsidR="00A12A66" w:rsidRPr="0081385A">
        <w:rPr>
          <w:rFonts w:ascii="Times New Roman" w:hAnsi="Times New Roman" w:cs="Times New Roman"/>
          <w:sz w:val="24"/>
          <w:szCs w:val="24"/>
        </w:rPr>
        <w:t>For that reason, Sephora stores display symbolic values in their products that make them have conventions in their brand culture that exerts substantial effects, particularly to the other types of brand value from other companies.</w:t>
      </w:r>
    </w:p>
    <w:p w:rsidR="006C7B51"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The weakness of Sephora Stores Branding</w:t>
      </w:r>
    </w:p>
    <w:p w:rsidR="00162E85"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Despite the many strengths that Sephora stores have in the market field, they also have flaws that discourage their customers as well as affecting its general operations. One of the weakness is the pricing policy. Due to a variety of specialized products and services they provide to their clients, it has made them set high prices to their services and commodities, which makes them unfordable to many of the users. Their pricing decisions, especially to most of the goods and services offered to the public, usually have adverse implication to the economy.</w:t>
      </w:r>
    </w:p>
    <w:p w:rsidR="008B570E"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Even though they aim to offer products of high value, their pricing also poses a strong branding effect. For instance, their pricing policies can be specifically focused on profit maximization fr</w:t>
      </w:r>
      <w:r w:rsidR="00162E85" w:rsidRPr="0081385A">
        <w:rPr>
          <w:rFonts w:ascii="Times New Roman" w:hAnsi="Times New Roman" w:cs="Times New Roman"/>
          <w:sz w:val="24"/>
          <w:szCs w:val="24"/>
        </w:rPr>
        <w:t>om their products and services. This discourages most of the customers, especially those who are not financially stable, thereby making them select products and services from other stores. Correspondingly</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there are different pricing policies which consumers</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 xml:space="preserve">recognize as gouging. This is a </w:t>
      </w:r>
      <w:r w:rsidRPr="0081385A">
        <w:rPr>
          <w:rFonts w:ascii="Times New Roman" w:hAnsi="Times New Roman" w:cs="Times New Roman"/>
          <w:sz w:val="24"/>
          <w:szCs w:val="24"/>
        </w:rPr>
        <w:t xml:space="preserve">price discrimination </w:t>
      </w:r>
      <w:r w:rsidR="00162E85" w:rsidRPr="0081385A">
        <w:rPr>
          <w:rFonts w:ascii="Times New Roman" w:hAnsi="Times New Roman" w:cs="Times New Roman"/>
          <w:sz w:val="24"/>
          <w:szCs w:val="24"/>
        </w:rPr>
        <w:t>contrivances</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which is after taking advantage of their customers, and it</w:t>
      </w:r>
      <w:r w:rsidRPr="0081385A">
        <w:rPr>
          <w:rFonts w:ascii="Times New Roman" w:hAnsi="Times New Roman" w:cs="Times New Roman"/>
          <w:sz w:val="24"/>
          <w:szCs w:val="24"/>
        </w:rPr>
        <w:t xml:space="preserve"> lead</w:t>
      </w:r>
      <w:r w:rsidR="00162E85" w:rsidRPr="0081385A">
        <w:rPr>
          <w:rFonts w:ascii="Times New Roman" w:hAnsi="Times New Roman" w:cs="Times New Roman"/>
          <w:sz w:val="24"/>
          <w:szCs w:val="24"/>
        </w:rPr>
        <w:t>s to narratives</w:t>
      </w:r>
      <w:r w:rsidRPr="0081385A">
        <w:rPr>
          <w:rFonts w:ascii="Times New Roman" w:hAnsi="Times New Roman" w:cs="Times New Roman"/>
          <w:sz w:val="24"/>
          <w:szCs w:val="24"/>
        </w:rPr>
        <w:t xml:space="preserve"> of an </w:t>
      </w:r>
      <w:r w:rsidR="00162E85" w:rsidRPr="0081385A">
        <w:rPr>
          <w:rFonts w:ascii="Times New Roman" w:hAnsi="Times New Roman" w:cs="Times New Roman"/>
          <w:sz w:val="24"/>
          <w:szCs w:val="24"/>
        </w:rPr>
        <w:t xml:space="preserve">uncaring and </w:t>
      </w:r>
      <w:r w:rsidR="0081385A" w:rsidRPr="0081385A">
        <w:rPr>
          <w:rFonts w:ascii="Times New Roman" w:hAnsi="Times New Roman" w:cs="Times New Roman"/>
          <w:sz w:val="24"/>
          <w:szCs w:val="24"/>
        </w:rPr>
        <w:t>self-centered</w:t>
      </w:r>
      <w:r w:rsidR="00162E85" w:rsidRPr="0081385A">
        <w:rPr>
          <w:rFonts w:ascii="Times New Roman" w:hAnsi="Times New Roman" w:cs="Times New Roman"/>
          <w:sz w:val="24"/>
          <w:szCs w:val="24"/>
        </w:rPr>
        <w:t xml:space="preserve"> company that</w:t>
      </w:r>
      <w:r w:rsidRPr="0081385A">
        <w:rPr>
          <w:rFonts w:ascii="Times New Roman" w:hAnsi="Times New Roman" w:cs="Times New Roman"/>
          <w:sz w:val="24"/>
          <w:szCs w:val="24"/>
        </w:rPr>
        <w:t xml:space="preserve"> would</w:t>
      </w:r>
      <w:r w:rsidR="00162E85" w:rsidRPr="0081385A">
        <w:rPr>
          <w:rFonts w:ascii="Times New Roman" w:hAnsi="Times New Roman" w:cs="Times New Roman"/>
          <w:sz w:val="24"/>
          <w:szCs w:val="24"/>
        </w:rPr>
        <w:t>, in turn</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put an end to their</w:t>
      </w:r>
      <w:r w:rsidRPr="0081385A">
        <w:rPr>
          <w:rFonts w:ascii="Times New Roman" w:hAnsi="Times New Roman" w:cs="Times New Roman"/>
          <w:sz w:val="24"/>
          <w:szCs w:val="24"/>
        </w:rPr>
        <w:t xml:space="preserve"> relationship value</w:t>
      </w:r>
      <w:r w:rsidR="00162E85" w:rsidRPr="0081385A">
        <w:rPr>
          <w:rFonts w:ascii="Times New Roman" w:hAnsi="Times New Roman" w:cs="Times New Roman"/>
          <w:sz w:val="24"/>
          <w:szCs w:val="24"/>
        </w:rPr>
        <w:t>s with their primary customers</w:t>
      </w:r>
      <w:r w:rsidR="001A5463" w:rsidRPr="0081385A">
        <w:rPr>
          <w:rFonts w:ascii="Times New Roman" w:hAnsi="Times New Roman" w:cs="Times New Roman"/>
          <w:sz w:val="24"/>
          <w:szCs w:val="24"/>
        </w:rPr>
        <w:t>.</w:t>
      </w:r>
    </w:p>
    <w:p w:rsidR="00EB3559" w:rsidRPr="0081385A" w:rsidRDefault="00846B1A" w:rsidP="00EB35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Once I visited Sephora stores with my friend, I found that they sell their products expensively.</w:t>
      </w:r>
      <w:r w:rsidR="00EB3559">
        <w:rPr>
          <w:rFonts w:ascii="Times New Roman" w:hAnsi="Times New Roman" w:cs="Times New Roman"/>
          <w:sz w:val="24"/>
          <w:szCs w:val="24"/>
        </w:rPr>
        <w:t xml:space="preserve"> We noticed that </w:t>
      </w:r>
      <w:proofErr w:type="spellStart"/>
      <w:r w:rsidR="00EB3559" w:rsidRPr="00EB3559">
        <w:rPr>
          <w:rFonts w:ascii="Times New Roman" w:hAnsi="Times New Roman" w:cs="Times New Roman"/>
          <w:sz w:val="24"/>
          <w:szCs w:val="24"/>
        </w:rPr>
        <w:t>Missoni</w:t>
      </w:r>
      <w:r w:rsidR="00EB3559">
        <w:rPr>
          <w:rFonts w:ascii="Times New Roman" w:hAnsi="Times New Roman" w:cs="Times New Roman"/>
          <w:sz w:val="24"/>
          <w:szCs w:val="24"/>
        </w:rPr>
        <w:t>s</w:t>
      </w:r>
      <w:proofErr w:type="spellEnd"/>
      <w:r w:rsidR="00EB3559">
        <w:rPr>
          <w:rFonts w:ascii="Times New Roman" w:hAnsi="Times New Roman" w:cs="Times New Roman"/>
          <w:sz w:val="24"/>
          <w:szCs w:val="24"/>
        </w:rPr>
        <w:t>’</w:t>
      </w:r>
      <w:r w:rsidR="00EB3559" w:rsidRPr="00EB3559">
        <w:rPr>
          <w:rFonts w:ascii="Times New Roman" w:hAnsi="Times New Roman" w:cs="Times New Roman"/>
          <w:sz w:val="24"/>
          <w:szCs w:val="24"/>
        </w:rPr>
        <w:t xml:space="preserve"> Perfume, Juicy Couture’s Juicy</w:t>
      </w:r>
      <w:r w:rsidR="00EB3559">
        <w:rPr>
          <w:rFonts w:ascii="Times New Roman" w:hAnsi="Times New Roman" w:cs="Times New Roman"/>
          <w:sz w:val="24"/>
          <w:szCs w:val="24"/>
        </w:rPr>
        <w:t>,</w:t>
      </w:r>
      <w:r w:rsidR="00EB3559" w:rsidRPr="00EB3559">
        <w:rPr>
          <w:rFonts w:ascii="Times New Roman" w:hAnsi="Times New Roman" w:cs="Times New Roman"/>
          <w:sz w:val="24"/>
          <w:szCs w:val="24"/>
        </w:rPr>
        <w:t xml:space="preserve"> Couture Perfume and the T3 Bespoke Labs Evolution Dryer.</w:t>
      </w:r>
      <w:r w:rsidR="00EB3559">
        <w:rPr>
          <w:rFonts w:ascii="Times New Roman" w:hAnsi="Times New Roman" w:cs="Times New Roman"/>
          <w:sz w:val="24"/>
          <w:szCs w:val="24"/>
        </w:rPr>
        <w:t xml:space="preserve"> We noticed that they cost more than $400 each which is more expensive. </w:t>
      </w:r>
    </w:p>
    <w:p w:rsidR="000B6737"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Stiff competition is another weakness faced by Sephora stores. Sephora is at the edge of competing against other companies like the Ultra, and Tiffany &amp; Co, who are the biggest sellers of beauty and cosmetics products. This can force Sephor</w:t>
      </w:r>
      <w:bookmarkStart w:id="0" w:name="_GoBack"/>
      <w:bookmarkEnd w:id="0"/>
      <w:r w:rsidRPr="0081385A">
        <w:rPr>
          <w:rFonts w:ascii="Times New Roman" w:hAnsi="Times New Roman" w:cs="Times New Roman"/>
          <w:sz w:val="24"/>
          <w:szCs w:val="24"/>
        </w:rPr>
        <w:t xml:space="preserve">a to change their marketing strategy and employee many incentives like trade discounts because the market field is more competitive. </w:t>
      </w:r>
      <w:r w:rsidR="001A5463" w:rsidRPr="0081385A">
        <w:rPr>
          <w:rFonts w:ascii="Times New Roman" w:hAnsi="Times New Roman" w:cs="Times New Roman"/>
          <w:sz w:val="24"/>
          <w:szCs w:val="24"/>
        </w:rPr>
        <w:t>It is because of the increased demand and supply that have created a competitive environment making it more intensive. Based on demand, consumers have reduced due to increased supply of products and services, therefore, creating a weak market ground. Sephora can only attain a slight increase in sales of their brands just by taking away the market share of their competitors.</w:t>
      </w:r>
      <w:r w:rsidRPr="0081385A">
        <w:rPr>
          <w:rFonts w:ascii="Times New Roman" w:hAnsi="Times New Roman" w:cs="Times New Roman"/>
          <w:sz w:val="24"/>
          <w:szCs w:val="24"/>
        </w:rPr>
        <w:t xml:space="preserve"> </w:t>
      </w:r>
    </w:p>
    <w:p w:rsidR="000B6737"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Inadequate capitalization is also another significant weakness facing Sephora stores. This is directly proportional to the small sales they make, especially when they are compared to their counterparts like the </w:t>
      </w:r>
      <w:r w:rsidR="009E3675" w:rsidRPr="0081385A">
        <w:rPr>
          <w:rFonts w:ascii="Times New Roman" w:hAnsi="Times New Roman" w:cs="Times New Roman"/>
          <w:sz w:val="24"/>
          <w:szCs w:val="24"/>
        </w:rPr>
        <w:t>Ultra, and Tiffany and Companies who make big sales yearly. For instance, Tiffany has a large amount of capital availability which causes it to be more effective and efficient in its operations, therefore growing and expanding rapidly than other companies. Also, it gives the Paris beauty and cosmetics company more significant publicity to America as the second leading region by sales after Asia.</w:t>
      </w:r>
    </w:p>
    <w:p w:rsidR="000B6737"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Conclusion </w:t>
      </w:r>
    </w:p>
    <w:p w:rsidR="003E5D72" w:rsidRPr="0081385A" w:rsidRDefault="001D4008" w:rsidP="0081385A">
      <w:pPr>
        <w:spacing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Branding strategies and techniques that are more powerful in the beauty and cosmetics market field frequent change over time. Many companies are creating website platforms to </w:t>
      </w:r>
      <w:r w:rsidRPr="0081385A">
        <w:rPr>
          <w:rFonts w:ascii="Times New Roman" w:hAnsi="Times New Roman" w:cs="Times New Roman"/>
          <w:sz w:val="24"/>
          <w:szCs w:val="24"/>
        </w:rPr>
        <w:lastRenderedPageBreak/>
        <w:t xml:space="preserve">advertise their products and services regularly which capture the attention of people from different parts of the world. </w:t>
      </w:r>
      <w:r w:rsidR="00801907" w:rsidRPr="0081385A">
        <w:rPr>
          <w:rFonts w:ascii="Times New Roman" w:hAnsi="Times New Roman" w:cs="Times New Roman"/>
          <w:sz w:val="24"/>
          <w:szCs w:val="24"/>
        </w:rPr>
        <w:t xml:space="preserve">However, companies have placed their focus on media which has a significant influence on the people, and they are very appealing and attractive, for example, WebMD. Consumers are at the wheel, and most of them are changing their test and preferences regarding how it is displayed on the site platform. So, </w:t>
      </w:r>
      <w:r w:rsidRPr="0081385A">
        <w:rPr>
          <w:rFonts w:ascii="Times New Roman" w:hAnsi="Times New Roman" w:cs="Times New Roman"/>
          <w:sz w:val="24"/>
          <w:szCs w:val="24"/>
        </w:rPr>
        <w:t>companies</w:t>
      </w:r>
      <w:r w:rsidR="00801907" w:rsidRPr="0081385A">
        <w:rPr>
          <w:rFonts w:ascii="Times New Roman" w:hAnsi="Times New Roman" w:cs="Times New Roman"/>
          <w:sz w:val="24"/>
          <w:szCs w:val="24"/>
        </w:rPr>
        <w:t>, including Sephora, should improve their branding efforts and concentrate on consumers by massive advertisements. This can help them gain more strengths and reduce their weaknesses which will pave the way for them to emerge as the best sellers of cosmetics products across the world.</w:t>
      </w:r>
      <w:r w:rsidR="003E3B88" w:rsidRPr="0081385A">
        <w:rPr>
          <w:rFonts w:ascii="Times New Roman" w:hAnsi="Times New Roman" w:cs="Times New Roman"/>
          <w:sz w:val="24"/>
          <w:szCs w:val="24"/>
        </w:rPr>
        <w:t xml:space="preserve"> </w:t>
      </w:r>
    </w:p>
    <w:p w:rsidR="007F210F"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 </w:t>
      </w:r>
      <w:r w:rsidR="008B7C64" w:rsidRPr="0081385A">
        <w:rPr>
          <w:rFonts w:ascii="Times New Roman" w:hAnsi="Times New Roman" w:cs="Times New Roman"/>
          <w:sz w:val="24"/>
          <w:szCs w:val="24"/>
        </w:rPr>
        <w:t xml:space="preserve">      </w:t>
      </w:r>
    </w:p>
    <w:p w:rsidR="00CC500B" w:rsidRPr="0081385A" w:rsidRDefault="001D4008" w:rsidP="0081385A">
      <w:pPr>
        <w:spacing w:line="480" w:lineRule="auto"/>
        <w:rPr>
          <w:rFonts w:ascii="Times New Roman" w:hAnsi="Times New Roman" w:cs="Times New Roman"/>
          <w:sz w:val="24"/>
          <w:szCs w:val="24"/>
        </w:rPr>
      </w:pPr>
      <w:r w:rsidRPr="0081385A">
        <w:rPr>
          <w:rFonts w:ascii="Times New Roman" w:hAnsi="Times New Roman" w:cs="Times New Roman"/>
          <w:sz w:val="24"/>
          <w:szCs w:val="24"/>
        </w:rPr>
        <w:t xml:space="preserve"> </w:t>
      </w:r>
      <w:r w:rsidR="00F17681" w:rsidRPr="0081385A">
        <w:rPr>
          <w:rFonts w:ascii="Times New Roman" w:hAnsi="Times New Roman" w:cs="Times New Roman"/>
          <w:sz w:val="24"/>
          <w:szCs w:val="24"/>
        </w:rPr>
        <w:t xml:space="preserve"> </w:t>
      </w:r>
    </w:p>
    <w:p w:rsidR="005C23C4" w:rsidRPr="0081385A" w:rsidRDefault="005C23C4" w:rsidP="0081385A">
      <w:pPr>
        <w:spacing w:line="480" w:lineRule="auto"/>
        <w:rPr>
          <w:rFonts w:ascii="Times New Roman" w:hAnsi="Times New Roman" w:cs="Times New Roman"/>
          <w:sz w:val="24"/>
          <w:szCs w:val="24"/>
        </w:rPr>
      </w:pPr>
    </w:p>
    <w:sectPr w:rsidR="005C23C4" w:rsidRPr="0081385A" w:rsidSect="0081385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DC9" w:rsidRDefault="00E74DC9" w:rsidP="0081385A">
      <w:pPr>
        <w:spacing w:after="0" w:line="240" w:lineRule="auto"/>
      </w:pPr>
      <w:r>
        <w:separator/>
      </w:r>
    </w:p>
  </w:endnote>
  <w:endnote w:type="continuationSeparator" w:id="0">
    <w:p w:rsidR="00E74DC9" w:rsidRDefault="00E74DC9" w:rsidP="0081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DC9" w:rsidRDefault="00E74DC9" w:rsidP="0081385A">
      <w:pPr>
        <w:spacing w:after="0" w:line="240" w:lineRule="auto"/>
      </w:pPr>
      <w:r>
        <w:separator/>
      </w:r>
    </w:p>
  </w:footnote>
  <w:footnote w:type="continuationSeparator" w:id="0">
    <w:p w:rsidR="00E74DC9" w:rsidRDefault="00E74DC9" w:rsidP="00813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85A" w:rsidRPr="0081385A" w:rsidRDefault="0081385A">
    <w:pPr>
      <w:pStyle w:val="Header"/>
      <w:rPr>
        <w:rFonts w:ascii="Times New Roman" w:hAnsi="Times New Roman" w:cs="Times New Roman"/>
        <w:sz w:val="24"/>
        <w:szCs w:val="24"/>
      </w:rPr>
    </w:pPr>
    <w:r w:rsidRPr="0081385A">
      <w:rPr>
        <w:rFonts w:ascii="Times New Roman" w:hAnsi="Times New Roman" w:cs="Times New Roman"/>
        <w:sz w:val="24"/>
        <w:szCs w:val="24"/>
      </w:rPr>
      <w:t>Strengths and Weakness of Sephora Store Branding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85A" w:rsidRPr="0081385A" w:rsidRDefault="0081385A">
    <w:pPr>
      <w:pStyle w:val="Header"/>
      <w:rPr>
        <w:rFonts w:ascii="Times New Roman" w:hAnsi="Times New Roman" w:cs="Times New Roman"/>
        <w:sz w:val="24"/>
        <w:szCs w:val="24"/>
      </w:rPr>
    </w:pPr>
    <w:r w:rsidRPr="0081385A">
      <w:rPr>
        <w:rFonts w:ascii="Times New Roman" w:hAnsi="Times New Roman" w:cs="Times New Roman"/>
        <w:sz w:val="24"/>
        <w:szCs w:val="24"/>
      </w:rPr>
      <w:t>Running Head: Strengths and Weakness of Sephora Store Branding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CE3"/>
    <w:rsid w:val="0000511D"/>
    <w:rsid w:val="00093E6F"/>
    <w:rsid w:val="000B6737"/>
    <w:rsid w:val="000C0465"/>
    <w:rsid w:val="00162E85"/>
    <w:rsid w:val="00177D61"/>
    <w:rsid w:val="001A5463"/>
    <w:rsid w:val="001D4008"/>
    <w:rsid w:val="0022014A"/>
    <w:rsid w:val="003E3B88"/>
    <w:rsid w:val="003E5D72"/>
    <w:rsid w:val="00423E71"/>
    <w:rsid w:val="005B7E4F"/>
    <w:rsid w:val="005C23C4"/>
    <w:rsid w:val="00610CE3"/>
    <w:rsid w:val="006C7B51"/>
    <w:rsid w:val="007248C4"/>
    <w:rsid w:val="00725DC0"/>
    <w:rsid w:val="00754196"/>
    <w:rsid w:val="007B5AB3"/>
    <w:rsid w:val="007D2086"/>
    <w:rsid w:val="007F13CF"/>
    <w:rsid w:val="007F210F"/>
    <w:rsid w:val="00801907"/>
    <w:rsid w:val="0081385A"/>
    <w:rsid w:val="00846B1A"/>
    <w:rsid w:val="008727FA"/>
    <w:rsid w:val="008732C8"/>
    <w:rsid w:val="00880D18"/>
    <w:rsid w:val="008818E0"/>
    <w:rsid w:val="008B570E"/>
    <w:rsid w:val="008B7C64"/>
    <w:rsid w:val="008F38BF"/>
    <w:rsid w:val="00946B62"/>
    <w:rsid w:val="009E3675"/>
    <w:rsid w:val="00A12A66"/>
    <w:rsid w:val="00A20352"/>
    <w:rsid w:val="00B27F9E"/>
    <w:rsid w:val="00BE63D9"/>
    <w:rsid w:val="00C01D69"/>
    <w:rsid w:val="00CC500B"/>
    <w:rsid w:val="00DA3FEA"/>
    <w:rsid w:val="00E74DC9"/>
    <w:rsid w:val="00EB3559"/>
    <w:rsid w:val="00EF43A0"/>
    <w:rsid w:val="00F17681"/>
    <w:rsid w:val="00F475F6"/>
    <w:rsid w:val="00F60FF4"/>
    <w:rsid w:val="00F67DAE"/>
    <w:rsid w:val="00FF7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B4D81-2107-41A1-83FE-C05000EC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DAE"/>
    <w:rPr>
      <w:color w:val="0563C1" w:themeColor="hyperlink"/>
      <w:u w:val="single"/>
    </w:rPr>
  </w:style>
  <w:style w:type="paragraph" w:styleId="Header">
    <w:name w:val="header"/>
    <w:basedOn w:val="Normal"/>
    <w:link w:val="HeaderChar"/>
    <w:uiPriority w:val="99"/>
    <w:unhideWhenUsed/>
    <w:rsid w:val="00801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907"/>
  </w:style>
  <w:style w:type="paragraph" w:styleId="Footer">
    <w:name w:val="footer"/>
    <w:basedOn w:val="Normal"/>
    <w:link w:val="FooterChar"/>
    <w:uiPriority w:val="99"/>
    <w:unhideWhenUsed/>
    <w:rsid w:val="00801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thumbor.forbes.com/thumbor/960x0/https%3A%2F%2Fspecials%20images.forbesimg.com%2Fdam%2Fimageserve%2F948753524%2F960x0.jpg%3Ffit%3Dscal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markteskeyarchitecture.com/wp%20content/uploads/2015/10/A2008_Sephora_MOA%2013-1024x683.jp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www.criteo.com/wp-content/uploads/2018/12/sephora.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1917</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2019-11-06T15:49:00Z</dcterms:created>
  <dcterms:modified xsi:type="dcterms:W3CDTF">2019-11-06T15:49:00Z</dcterms:modified>
</cp:coreProperties>
</file>